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F50A" w14:textId="5141EE6A" w:rsidR="00E47B36" w:rsidRDefault="00E42792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>THE COUPLE INSTITUTE</w:t>
      </w:r>
    </w:p>
    <w:p w14:paraId="419E40CF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By </w:t>
      </w:r>
    </w:p>
    <w:p w14:paraId="6F2921EC" w14:textId="77777777" w:rsidR="003763E9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D93F11">
        <w:rPr>
          <w:rFonts w:ascii="Arial" w:hAnsi="Arial" w:cs="Arial"/>
          <w:b/>
          <w:color w:val="17365D" w:themeColor="text2" w:themeShade="BF"/>
          <w:sz w:val="32"/>
          <w:szCs w:val="32"/>
        </w:rPr>
        <w:t>Caroline Decosse</w:t>
      </w:r>
    </w:p>
    <w:p w14:paraId="18073F4A" w14:textId="77777777" w:rsidR="003507F0" w:rsidRPr="00D93F11" w:rsidRDefault="005F7ADA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 xml:space="preserve">26 rue de Bassano, </w:t>
      </w:r>
      <w:r w:rsidR="003507F0" w:rsidRPr="00D93F11">
        <w:rPr>
          <w:rFonts w:ascii="Arial" w:hAnsi="Arial" w:cs="Arial"/>
          <w:b/>
          <w:color w:val="17365D" w:themeColor="text2" w:themeShade="BF"/>
        </w:rPr>
        <w:t>75116 Paris</w:t>
      </w:r>
    </w:p>
    <w:p w14:paraId="6913CABA" w14:textId="77777777" w:rsidR="003507F0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0660814075</w:t>
      </w:r>
    </w:p>
    <w:p w14:paraId="37554166" w14:textId="77777777" w:rsidR="00E47B36" w:rsidRPr="009F4A32" w:rsidRDefault="003507F0" w:rsidP="009F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Siret 522 539 717 000 36</w:t>
      </w:r>
    </w:p>
    <w:p w14:paraId="5CBABB3F" w14:textId="77777777" w:rsidR="001C3CC8" w:rsidRPr="00D93F11" w:rsidRDefault="003507F0" w:rsidP="005F7ADA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Formulaire d</w:t>
      </w:r>
      <w:r w:rsidR="001C3CC8"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’inscription</w:t>
      </w:r>
    </w:p>
    <w:p w14:paraId="02AE4DE3" w14:textId="77777777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Informations :</w:t>
      </w:r>
    </w:p>
    <w:p w14:paraId="73EEA373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Nom</w:t>
      </w:r>
      <w:r w:rsidR="00E646DC" w:rsidRPr="00D93F11">
        <w:rPr>
          <w:rFonts w:ascii="Arial" w:hAnsi="Arial" w:cs="Arial"/>
          <w:color w:val="17365D" w:themeColor="text2" w:themeShade="BF"/>
        </w:rPr>
        <w:t xml:space="preserve"> : 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Prénom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2501768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Adresse complète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Téléphone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442C09DB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proofErr w:type="gramStart"/>
      <w:r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A644B3" w:rsidRPr="00D93F11">
        <w:rPr>
          <w:rFonts w:ascii="Arial" w:hAnsi="Arial" w:cs="Arial"/>
          <w:color w:val="17365D" w:themeColor="text2" w:themeShade="BF"/>
        </w:rPr>
        <w:t>Métier :</w:t>
      </w:r>
    </w:p>
    <w:p w14:paraId="6882EBFA" w14:textId="77777777" w:rsidR="008565A9" w:rsidRPr="00FC5442" w:rsidRDefault="003507F0" w:rsidP="00B17793">
      <w:pPr>
        <w:rPr>
          <w:rFonts w:ascii="Arial" w:hAnsi="Arial" w:cs="Arial"/>
          <w:b/>
          <w:color w:val="17365D" w:themeColor="text2" w:themeShade="BF"/>
        </w:rPr>
      </w:pPr>
      <w:r w:rsidRPr="00FC5442">
        <w:rPr>
          <w:rFonts w:ascii="Arial" w:hAnsi="Arial" w:cs="Arial"/>
          <w:b/>
          <w:color w:val="17365D" w:themeColor="text2" w:themeShade="BF"/>
        </w:rPr>
        <w:t>Souhaite m’inscrire à la formation :</w:t>
      </w:r>
    </w:p>
    <w:p w14:paraId="1C43641C" w14:textId="211CBEAD" w:rsidR="004B7677" w:rsidRPr="00FC5442" w:rsidRDefault="00E47B36" w:rsidP="00FC5442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FC5442">
        <w:rPr>
          <w:rFonts w:ascii="Arial" w:hAnsi="Arial" w:cs="Arial"/>
          <w:b/>
          <w:color w:val="17365D" w:themeColor="text2" w:themeShade="BF"/>
          <w:u w:val="single"/>
        </w:rPr>
        <w:t xml:space="preserve">Formation certifiante : </w:t>
      </w:r>
      <w:r w:rsidR="0034517C" w:rsidRPr="00FC5442">
        <w:rPr>
          <w:rFonts w:ascii="Arial" w:hAnsi="Arial" w:cs="Arial"/>
          <w:b/>
          <w:color w:val="17365D" w:themeColor="text2" w:themeShade="BF"/>
          <w:u w:val="single"/>
        </w:rPr>
        <w:t xml:space="preserve">Méthode </w:t>
      </w:r>
      <w:r w:rsidR="00635551" w:rsidRPr="00FC5442">
        <w:rPr>
          <w:rFonts w:ascii="Arial" w:hAnsi="Arial" w:cs="Arial"/>
          <w:b/>
          <w:color w:val="17365D" w:themeColor="text2" w:themeShade="BF"/>
          <w:u w:val="single"/>
        </w:rPr>
        <w:t>« </w:t>
      </w:r>
      <w:r w:rsidR="0034517C" w:rsidRPr="00FC5442">
        <w:rPr>
          <w:rFonts w:ascii="Arial" w:hAnsi="Arial" w:cs="Arial"/>
          <w:b/>
          <w:color w:val="17365D" w:themeColor="text2" w:themeShade="BF"/>
          <w:u w:val="single"/>
        </w:rPr>
        <w:t>Matern</w:t>
      </w:r>
      <w:r w:rsidR="00635551" w:rsidRPr="00FC5442">
        <w:rPr>
          <w:rFonts w:ascii="Arial" w:hAnsi="Arial" w:cs="Arial"/>
          <w:b/>
          <w:color w:val="17365D" w:themeColor="text2" w:themeShade="BF"/>
          <w:u w:val="single"/>
        </w:rPr>
        <w:t>’</w:t>
      </w:r>
      <w:r w:rsidR="0034517C" w:rsidRPr="00FC5442">
        <w:rPr>
          <w:rFonts w:ascii="Arial" w:hAnsi="Arial" w:cs="Arial"/>
          <w:b/>
          <w:color w:val="17365D" w:themeColor="text2" w:themeShade="BF"/>
          <w:u w:val="single"/>
        </w:rPr>
        <w:t>Elle</w:t>
      </w:r>
      <w:r w:rsidR="00FC5442" w:rsidRPr="00FC5442">
        <w:rPr>
          <w:rFonts w:ascii="Arial" w:hAnsi="Arial" w:cs="Arial"/>
          <w:b/>
          <w:color w:val="17365D" w:themeColor="text2" w:themeShade="BF"/>
          <w:u w:val="single"/>
        </w:rPr>
        <w:t xml:space="preserve">, </w:t>
      </w:r>
      <w:r w:rsidR="00286E41" w:rsidRPr="00FC5442">
        <w:rPr>
          <w:rFonts w:ascii="Arial" w:hAnsi="Arial" w:cs="Arial"/>
          <w:b/>
          <w:color w:val="17365D" w:themeColor="text2" w:themeShade="BF"/>
          <w:u w:val="single"/>
        </w:rPr>
        <w:t>Accompagnement à la périnatalité</w:t>
      </w:r>
      <w:r w:rsidRPr="00FC5442">
        <w:rPr>
          <w:rFonts w:ascii="Arial" w:hAnsi="Arial" w:cs="Arial"/>
          <w:b/>
          <w:color w:val="17365D" w:themeColor="text2" w:themeShade="BF"/>
          <w:u w:val="single"/>
        </w:rPr>
        <w:t> ».</w:t>
      </w:r>
    </w:p>
    <w:p w14:paraId="5B157A0E" w14:textId="77777777" w:rsidR="004B7677" w:rsidRPr="004B7677" w:rsidRDefault="004B7677" w:rsidP="004B7677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</w:p>
    <w:p w14:paraId="14611926" w14:textId="555B9CCE" w:rsidR="007B506F" w:rsidRDefault="007B506F" w:rsidP="00391115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Via ZOOM </w:t>
      </w:r>
      <w:r w:rsidR="002B571B">
        <w:rPr>
          <w:rFonts w:ascii="Arial" w:hAnsi="Arial" w:cs="Arial"/>
          <w:b/>
          <w:color w:val="17365D" w:themeColor="text2" w:themeShade="BF"/>
          <w:u w:val="single"/>
        </w:rPr>
        <w:t>de 9h à 18h.</w:t>
      </w:r>
    </w:p>
    <w:p w14:paraId="327EFAC1" w14:textId="5A18CDF5" w:rsidR="00551900" w:rsidRDefault="00804A46" w:rsidP="00391115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17, 18, 19 </w:t>
      </w:r>
      <w:proofErr w:type="gramStart"/>
      <w:r>
        <w:rPr>
          <w:rFonts w:ascii="Arial" w:hAnsi="Arial" w:cs="Arial"/>
          <w:b/>
          <w:color w:val="17365D" w:themeColor="text2" w:themeShade="BF"/>
          <w:u w:val="single"/>
        </w:rPr>
        <w:t>Mars</w:t>
      </w:r>
      <w:proofErr w:type="gramEnd"/>
      <w:r>
        <w:rPr>
          <w:rFonts w:ascii="Arial" w:hAnsi="Arial" w:cs="Arial"/>
          <w:b/>
          <w:color w:val="17365D" w:themeColor="text2" w:themeShade="BF"/>
          <w:u w:val="single"/>
        </w:rPr>
        <w:t xml:space="preserve"> 2025</w:t>
      </w:r>
    </w:p>
    <w:p w14:paraId="6853361D" w14:textId="59019ECA" w:rsidR="00551900" w:rsidRDefault="00804A46" w:rsidP="00391115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12, 13, 14 </w:t>
      </w:r>
      <w:proofErr w:type="gramStart"/>
      <w:r>
        <w:rPr>
          <w:rFonts w:ascii="Arial" w:hAnsi="Arial" w:cs="Arial"/>
          <w:b/>
          <w:color w:val="17365D" w:themeColor="text2" w:themeShade="BF"/>
          <w:u w:val="single"/>
        </w:rPr>
        <w:t>Mai</w:t>
      </w:r>
      <w:proofErr w:type="gramEnd"/>
      <w:r>
        <w:rPr>
          <w:rFonts w:ascii="Arial" w:hAnsi="Arial" w:cs="Arial"/>
          <w:b/>
          <w:color w:val="17365D" w:themeColor="text2" w:themeShade="BF"/>
          <w:u w:val="single"/>
        </w:rPr>
        <w:t xml:space="preserve"> 2025</w:t>
      </w:r>
    </w:p>
    <w:p w14:paraId="08A28471" w14:textId="63E060D9" w:rsidR="00FC5442" w:rsidRDefault="00D05EE6" w:rsidP="00FC5442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FC5442">
        <w:rPr>
          <w:rFonts w:ascii="Arial" w:hAnsi="Arial" w:cs="Arial"/>
          <w:b/>
          <w:color w:val="17365D" w:themeColor="text2" w:themeShade="BF"/>
          <w:u w:val="single"/>
        </w:rPr>
        <w:t>Formation u</w:t>
      </w:r>
      <w:r w:rsidR="009F65A0" w:rsidRPr="00FC5442">
        <w:rPr>
          <w:rFonts w:ascii="Arial" w:hAnsi="Arial" w:cs="Arial"/>
          <w:b/>
          <w:color w:val="17365D" w:themeColor="text2" w:themeShade="BF"/>
          <w:u w:val="single"/>
        </w:rPr>
        <w:t xml:space="preserve">niquement </w:t>
      </w:r>
      <w:r w:rsidRPr="00FC5442">
        <w:rPr>
          <w:rFonts w:ascii="Arial" w:hAnsi="Arial" w:cs="Arial"/>
          <w:b/>
          <w:color w:val="17365D" w:themeColor="text2" w:themeShade="BF"/>
          <w:u w:val="single"/>
        </w:rPr>
        <w:t xml:space="preserve">en </w:t>
      </w:r>
      <w:proofErr w:type="gramStart"/>
      <w:r w:rsidR="009F65A0" w:rsidRPr="00FC5442">
        <w:rPr>
          <w:rFonts w:ascii="Arial" w:hAnsi="Arial" w:cs="Arial"/>
          <w:b/>
          <w:color w:val="17365D" w:themeColor="text2" w:themeShade="BF"/>
          <w:u w:val="single"/>
        </w:rPr>
        <w:t>replay</w:t>
      </w:r>
      <w:proofErr w:type="gramEnd"/>
      <w:r w:rsidR="009F65A0" w:rsidRPr="00FC5442">
        <w:rPr>
          <w:rFonts w:ascii="Arial" w:hAnsi="Arial" w:cs="Arial"/>
          <w:b/>
          <w:color w:val="17365D" w:themeColor="text2" w:themeShade="BF"/>
          <w:u w:val="single"/>
        </w:rPr>
        <w:t xml:space="preserve"> audio et vidéo de la formation via ZOOM</w:t>
      </w:r>
      <w:r w:rsidR="00475FC4">
        <w:rPr>
          <w:rFonts w:ascii="Arial" w:hAnsi="Arial" w:cs="Arial"/>
          <w:b/>
          <w:color w:val="17365D" w:themeColor="text2" w:themeShade="BF"/>
          <w:u w:val="single"/>
        </w:rPr>
        <w:t xml:space="preserve">, disponible </w:t>
      </w:r>
      <w:r w:rsidR="003A7473">
        <w:rPr>
          <w:rFonts w:ascii="Arial" w:hAnsi="Arial" w:cs="Arial"/>
          <w:b/>
          <w:color w:val="17365D" w:themeColor="text2" w:themeShade="BF"/>
          <w:u w:val="single"/>
        </w:rPr>
        <w:t xml:space="preserve">toute l’année. </w:t>
      </w:r>
      <w:r w:rsidRPr="00FC5442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</w:p>
    <w:p w14:paraId="6032D1E3" w14:textId="0A245295" w:rsidR="00286E41" w:rsidRPr="00FC5442" w:rsidRDefault="00FC5442" w:rsidP="00FC5442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FC5442">
        <w:rPr>
          <w:rFonts w:ascii="Arial" w:hAnsi="Arial" w:cs="Arial"/>
          <w:b/>
          <w:color w:val="17365D" w:themeColor="text2" w:themeShade="BF"/>
        </w:rPr>
        <w:t>Tarif</w:t>
      </w:r>
      <w:r w:rsidR="00286E41" w:rsidRPr="00FC5442">
        <w:rPr>
          <w:rFonts w:ascii="Arial" w:hAnsi="Arial" w:cs="Arial"/>
          <w:b/>
          <w:color w:val="17365D" w:themeColor="text2" w:themeShade="BF"/>
        </w:rPr>
        <w:t xml:space="preserve"> </w:t>
      </w:r>
      <w:r w:rsidR="00016851">
        <w:rPr>
          <w:rFonts w:ascii="Arial" w:hAnsi="Arial" w:cs="Arial"/>
          <w:b/>
          <w:color w:val="17365D" w:themeColor="text2" w:themeShade="BF"/>
        </w:rPr>
        <w:t>350</w:t>
      </w:r>
      <w:r w:rsidR="000C1D08">
        <w:rPr>
          <w:rFonts w:ascii="Arial" w:hAnsi="Arial" w:cs="Arial"/>
          <w:b/>
          <w:color w:val="17365D" w:themeColor="text2" w:themeShade="BF"/>
        </w:rPr>
        <w:t xml:space="preserve"> </w:t>
      </w:r>
      <w:r w:rsidR="00286E41" w:rsidRPr="00FC5442">
        <w:rPr>
          <w:rFonts w:ascii="Arial" w:hAnsi="Arial" w:cs="Arial"/>
          <w:b/>
          <w:color w:val="17365D" w:themeColor="text2" w:themeShade="BF"/>
        </w:rPr>
        <w:t>euros</w:t>
      </w:r>
      <w:r w:rsidRPr="00FC5442">
        <w:rPr>
          <w:rFonts w:ascii="Arial" w:hAnsi="Arial" w:cs="Arial"/>
          <w:b/>
          <w:color w:val="17365D" w:themeColor="text2" w:themeShade="BF"/>
        </w:rPr>
        <w:t xml:space="preserve">. </w:t>
      </w:r>
      <w:r w:rsidR="00286E41" w:rsidRPr="00FC5442">
        <w:rPr>
          <w:rFonts w:ascii="Arial" w:hAnsi="Arial" w:cs="Arial"/>
          <w:b/>
          <w:color w:val="17365D" w:themeColor="text2" w:themeShade="BF"/>
        </w:rPr>
        <w:t xml:space="preserve"> </w:t>
      </w:r>
    </w:p>
    <w:p w14:paraId="15843E27" w14:textId="002AF745" w:rsidR="00286E41" w:rsidRDefault="00286E41" w:rsidP="00286E41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Pour valider l’inscription, m</w:t>
      </w:r>
      <w:r w:rsidRPr="00D93F11">
        <w:rPr>
          <w:rFonts w:ascii="Arial" w:hAnsi="Arial" w:cs="Arial"/>
          <w:b/>
          <w:color w:val="17365D" w:themeColor="text2" w:themeShade="BF"/>
          <w:u w:val="single"/>
        </w:rPr>
        <w:t>erci de joindre à cette fiche d’inscription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  <w:u w:val="single"/>
        </w:rPr>
        <w:t>:</w:t>
      </w:r>
    </w:p>
    <w:p w14:paraId="6C3A3FF5" w14:textId="69DAA501" w:rsidR="00286E41" w:rsidRPr="00635551" w:rsidRDefault="00421825" w:rsidP="00635551">
      <w:pPr>
        <w:pStyle w:val="Paragraphedeliste"/>
        <w:numPr>
          <w:ilvl w:val="0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>Soit</w:t>
      </w:r>
      <w:r w:rsidR="00286E41" w:rsidRPr="00286E41">
        <w:rPr>
          <w:rFonts w:ascii="Arial" w:hAnsi="Arial" w:cs="Arial"/>
          <w:color w:val="17365D" w:themeColor="text2" w:themeShade="BF"/>
        </w:rPr>
        <w:t xml:space="preserve"> : </w:t>
      </w:r>
    </w:p>
    <w:p w14:paraId="5DEEA8EE" w14:textId="04D1BE7D" w:rsidR="00631729" w:rsidRPr="00421825" w:rsidRDefault="00421825" w:rsidP="00286E41">
      <w:pPr>
        <w:pStyle w:val="Paragraphedeliste"/>
        <w:numPr>
          <w:ilvl w:val="1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>1 chèque du montant total de la formation</w:t>
      </w:r>
      <w:r w:rsidR="00286E41" w:rsidRPr="00286E41">
        <w:rPr>
          <w:rFonts w:ascii="Arial" w:hAnsi="Arial" w:cs="Arial"/>
          <w:color w:val="17365D" w:themeColor="text2" w:themeShade="BF"/>
        </w:rPr>
        <w:t xml:space="preserve"> qui sera encaissé après </w:t>
      </w:r>
      <w:r w:rsidR="00CF793A" w:rsidRPr="00286E41">
        <w:rPr>
          <w:rFonts w:ascii="Arial" w:hAnsi="Arial" w:cs="Arial"/>
          <w:color w:val="17365D" w:themeColor="text2" w:themeShade="BF"/>
        </w:rPr>
        <w:t>le premier jour de cours.</w:t>
      </w:r>
    </w:p>
    <w:p w14:paraId="7D856AC4" w14:textId="2C87D484" w:rsidR="00421825" w:rsidRPr="007D10FF" w:rsidRDefault="00421825" w:rsidP="00286E41">
      <w:pPr>
        <w:pStyle w:val="Paragraphedeliste"/>
        <w:numPr>
          <w:ilvl w:val="1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 xml:space="preserve">Paiement par virement, rib sur demande. </w:t>
      </w:r>
    </w:p>
    <w:p w14:paraId="7A88F936" w14:textId="3BD60A6E" w:rsidR="007D10FF" w:rsidRPr="002B6134" w:rsidRDefault="002B6134" w:rsidP="007D10FF">
      <w:pPr>
        <w:rPr>
          <w:rFonts w:ascii="Arial" w:hAnsi="Arial" w:cs="Arial"/>
          <w:bCs/>
          <w:color w:val="17365D" w:themeColor="text2" w:themeShade="BF"/>
        </w:rPr>
      </w:pPr>
      <w:r w:rsidRPr="002B6134">
        <w:rPr>
          <w:rFonts w:ascii="Arial" w:hAnsi="Arial" w:cs="Arial"/>
          <w:bCs/>
          <w:color w:val="17365D" w:themeColor="text2" w:themeShade="BF"/>
        </w:rPr>
        <w:t>(</w:t>
      </w:r>
      <w:r w:rsidR="007D10FF" w:rsidRPr="002B6134">
        <w:rPr>
          <w:rFonts w:ascii="Arial" w:hAnsi="Arial" w:cs="Arial"/>
          <w:bCs/>
          <w:color w:val="17365D" w:themeColor="text2" w:themeShade="BF"/>
        </w:rPr>
        <w:t>Possibilité de payer en plusieurs mensualités</w:t>
      </w:r>
      <w:r w:rsidRPr="002B6134">
        <w:rPr>
          <w:rFonts w:ascii="Arial" w:hAnsi="Arial" w:cs="Arial"/>
          <w:bCs/>
          <w:color w:val="17365D" w:themeColor="text2" w:themeShade="BF"/>
        </w:rPr>
        <w:t xml:space="preserve"> sur demande et étude au cas par cas.) </w:t>
      </w:r>
    </w:p>
    <w:p w14:paraId="7997B93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 l’ordre </w:t>
      </w:r>
      <w:r w:rsidR="006735E4" w:rsidRPr="00D93F11">
        <w:rPr>
          <w:rFonts w:ascii="Arial" w:hAnsi="Arial" w:cs="Arial"/>
          <w:color w:val="17365D" w:themeColor="text2" w:themeShade="BF"/>
        </w:rPr>
        <w:t>de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</w:rPr>
        <w:t>Caroline Decosse</w:t>
      </w:r>
      <w:r w:rsidR="006735E4" w:rsidRPr="00D93F11">
        <w:rPr>
          <w:rFonts w:ascii="Arial" w:hAnsi="Arial" w:cs="Arial"/>
          <w:color w:val="17365D" w:themeColor="text2" w:themeShade="BF"/>
        </w:rPr>
        <w:t>.</w:t>
      </w:r>
    </w:p>
    <w:p w14:paraId="4CA897A4" w14:textId="1A127594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Dès réception complète du dossier, votre participation sera enregistrée et un accusé de réception ainsi qu’une convocation vous seront adressé</w:t>
      </w:r>
      <w:r w:rsidR="006735E4" w:rsidRPr="00D93F11">
        <w:rPr>
          <w:rFonts w:ascii="Arial" w:hAnsi="Arial" w:cs="Arial"/>
          <w:color w:val="17365D" w:themeColor="text2" w:themeShade="BF"/>
        </w:rPr>
        <w:t xml:space="preserve">es par </w:t>
      </w:r>
      <w:proofErr w:type="gramStart"/>
      <w:r w:rsidR="006735E4"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9F4A32">
        <w:rPr>
          <w:rFonts w:ascii="Arial" w:hAnsi="Arial" w:cs="Arial"/>
          <w:color w:val="17365D" w:themeColor="text2" w:themeShade="BF"/>
        </w:rPr>
        <w:t xml:space="preserve"> ou courrier</w:t>
      </w:r>
      <w:r w:rsidR="00256B34" w:rsidRPr="00D93F11">
        <w:rPr>
          <w:rFonts w:ascii="Arial" w:hAnsi="Arial" w:cs="Arial"/>
          <w:color w:val="17365D" w:themeColor="text2" w:themeShade="BF"/>
        </w:rPr>
        <w:t xml:space="preserve">. </w:t>
      </w:r>
    </w:p>
    <w:p w14:paraId="0A0EAB4F" w14:textId="68E33B2E" w:rsidR="00545839" w:rsidRPr="002B6134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Bulletin d’inscription à renvoyer à :</w:t>
      </w:r>
      <w:r w:rsidR="002B6134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421825">
        <w:rPr>
          <w:rFonts w:ascii="Arial" w:hAnsi="Arial" w:cs="Arial"/>
          <w:b/>
          <w:color w:val="17365D" w:themeColor="text2" w:themeShade="BF"/>
          <w:u w:val="single"/>
        </w:rPr>
        <w:t>(ou par mail)</w:t>
      </w:r>
      <w:r w:rsidR="00635551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>Caroline Decosse, 26 rue de Bassano, 75116 Paris.</w:t>
      </w:r>
      <w:r w:rsidR="003A7473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 xml:space="preserve">Signature précédée </w:t>
      </w:r>
      <w:r w:rsidR="009B7F05" w:rsidRPr="00D93F11">
        <w:rPr>
          <w:rFonts w:ascii="Arial" w:hAnsi="Arial" w:cs="Arial"/>
          <w:color w:val="17365D" w:themeColor="text2" w:themeShade="BF"/>
        </w:rPr>
        <w:t xml:space="preserve">de la </w:t>
      </w:r>
      <w:r w:rsidR="0054340D" w:rsidRPr="00D93F11">
        <w:rPr>
          <w:rFonts w:ascii="Arial" w:hAnsi="Arial" w:cs="Arial"/>
          <w:color w:val="17365D" w:themeColor="text2" w:themeShade="BF"/>
        </w:rPr>
        <w:t>M</w:t>
      </w:r>
      <w:r w:rsidRPr="00D93F11">
        <w:rPr>
          <w:rFonts w:ascii="Arial" w:hAnsi="Arial" w:cs="Arial"/>
          <w:color w:val="17365D" w:themeColor="text2" w:themeShade="BF"/>
        </w:rPr>
        <w:t xml:space="preserve">ention « lu et approuvé ». </w:t>
      </w:r>
    </w:p>
    <w:sectPr w:rsidR="00545839" w:rsidRPr="002B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9B51"/>
      </v:shape>
    </w:pict>
  </w:numPicBullet>
  <w:abstractNum w:abstractNumId="0" w15:restartNumberingAfterBreak="0">
    <w:nsid w:val="04933012"/>
    <w:multiLevelType w:val="hybridMultilevel"/>
    <w:tmpl w:val="C7F2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986"/>
    <w:multiLevelType w:val="hybridMultilevel"/>
    <w:tmpl w:val="D29657A4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7110"/>
    <w:multiLevelType w:val="hybridMultilevel"/>
    <w:tmpl w:val="7646BE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02E24"/>
    <w:multiLevelType w:val="hybridMultilevel"/>
    <w:tmpl w:val="B2784A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7751B"/>
    <w:multiLevelType w:val="hybridMultilevel"/>
    <w:tmpl w:val="CC40373A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6479B"/>
    <w:multiLevelType w:val="hybridMultilevel"/>
    <w:tmpl w:val="AE94D9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25DB0"/>
    <w:multiLevelType w:val="hybridMultilevel"/>
    <w:tmpl w:val="01B6E9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76FD"/>
    <w:multiLevelType w:val="hybridMultilevel"/>
    <w:tmpl w:val="4588E02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C75CB5"/>
    <w:multiLevelType w:val="hybridMultilevel"/>
    <w:tmpl w:val="AE5C820C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47307">
    <w:abstractNumId w:val="1"/>
  </w:num>
  <w:num w:numId="2" w16cid:durableId="774668041">
    <w:abstractNumId w:val="7"/>
  </w:num>
  <w:num w:numId="3" w16cid:durableId="464397305">
    <w:abstractNumId w:val="8"/>
  </w:num>
  <w:num w:numId="4" w16cid:durableId="2099862307">
    <w:abstractNumId w:val="0"/>
  </w:num>
  <w:num w:numId="5" w16cid:durableId="236943646">
    <w:abstractNumId w:val="5"/>
  </w:num>
  <w:num w:numId="6" w16cid:durableId="570507824">
    <w:abstractNumId w:val="6"/>
  </w:num>
  <w:num w:numId="7" w16cid:durableId="1146749239">
    <w:abstractNumId w:val="2"/>
  </w:num>
  <w:num w:numId="8" w16cid:durableId="290136280">
    <w:abstractNumId w:val="3"/>
  </w:num>
  <w:num w:numId="9" w16cid:durableId="102147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0"/>
    <w:rsid w:val="0000482A"/>
    <w:rsid w:val="00016851"/>
    <w:rsid w:val="00017FEC"/>
    <w:rsid w:val="000414BA"/>
    <w:rsid w:val="00057474"/>
    <w:rsid w:val="000C1D08"/>
    <w:rsid w:val="000C1FAF"/>
    <w:rsid w:val="00142184"/>
    <w:rsid w:val="001C07B8"/>
    <w:rsid w:val="001C3CC8"/>
    <w:rsid w:val="001D50EA"/>
    <w:rsid w:val="001D5F3A"/>
    <w:rsid w:val="001F2FE3"/>
    <w:rsid w:val="001F4138"/>
    <w:rsid w:val="00204760"/>
    <w:rsid w:val="00256B34"/>
    <w:rsid w:val="00263120"/>
    <w:rsid w:val="00286E41"/>
    <w:rsid w:val="002B571B"/>
    <w:rsid w:val="002B6134"/>
    <w:rsid w:val="00312A7D"/>
    <w:rsid w:val="00312D6C"/>
    <w:rsid w:val="0034517C"/>
    <w:rsid w:val="003507F0"/>
    <w:rsid w:val="003763E9"/>
    <w:rsid w:val="00391115"/>
    <w:rsid w:val="00391D66"/>
    <w:rsid w:val="003A192C"/>
    <w:rsid w:val="003A7473"/>
    <w:rsid w:val="003E4584"/>
    <w:rsid w:val="003F41BB"/>
    <w:rsid w:val="00421825"/>
    <w:rsid w:val="004400FB"/>
    <w:rsid w:val="004463BD"/>
    <w:rsid w:val="00447764"/>
    <w:rsid w:val="0044777F"/>
    <w:rsid w:val="004722E1"/>
    <w:rsid w:val="00475FC4"/>
    <w:rsid w:val="00493075"/>
    <w:rsid w:val="004A69EA"/>
    <w:rsid w:val="004B7677"/>
    <w:rsid w:val="0054340D"/>
    <w:rsid w:val="00545839"/>
    <w:rsid w:val="00551900"/>
    <w:rsid w:val="00583A17"/>
    <w:rsid w:val="005A1EEB"/>
    <w:rsid w:val="005F7ADA"/>
    <w:rsid w:val="006225FE"/>
    <w:rsid w:val="00631729"/>
    <w:rsid w:val="00635551"/>
    <w:rsid w:val="006735E4"/>
    <w:rsid w:val="006B26D7"/>
    <w:rsid w:val="006D3EFD"/>
    <w:rsid w:val="006E3B58"/>
    <w:rsid w:val="00794257"/>
    <w:rsid w:val="007A1BBE"/>
    <w:rsid w:val="007B506F"/>
    <w:rsid w:val="007D10FF"/>
    <w:rsid w:val="007E330D"/>
    <w:rsid w:val="00804A46"/>
    <w:rsid w:val="008565A9"/>
    <w:rsid w:val="00861568"/>
    <w:rsid w:val="00863D6D"/>
    <w:rsid w:val="00887F8C"/>
    <w:rsid w:val="008D7221"/>
    <w:rsid w:val="008F7AE6"/>
    <w:rsid w:val="00904612"/>
    <w:rsid w:val="009265F7"/>
    <w:rsid w:val="00982196"/>
    <w:rsid w:val="009B7F05"/>
    <w:rsid w:val="009F4A32"/>
    <w:rsid w:val="009F65A0"/>
    <w:rsid w:val="00A43F54"/>
    <w:rsid w:val="00A644B3"/>
    <w:rsid w:val="00A81183"/>
    <w:rsid w:val="00B17793"/>
    <w:rsid w:val="00B2710E"/>
    <w:rsid w:val="00B36F34"/>
    <w:rsid w:val="00BD6551"/>
    <w:rsid w:val="00BE0E46"/>
    <w:rsid w:val="00BE59FE"/>
    <w:rsid w:val="00C00EE9"/>
    <w:rsid w:val="00C3678B"/>
    <w:rsid w:val="00C45C5E"/>
    <w:rsid w:val="00C52F38"/>
    <w:rsid w:val="00C536EE"/>
    <w:rsid w:val="00C54FFB"/>
    <w:rsid w:val="00C55918"/>
    <w:rsid w:val="00CA5570"/>
    <w:rsid w:val="00CC2466"/>
    <w:rsid w:val="00CF793A"/>
    <w:rsid w:val="00D05EE6"/>
    <w:rsid w:val="00D26E9D"/>
    <w:rsid w:val="00D41CE5"/>
    <w:rsid w:val="00D93F11"/>
    <w:rsid w:val="00DC27AA"/>
    <w:rsid w:val="00DC432F"/>
    <w:rsid w:val="00E36EE4"/>
    <w:rsid w:val="00E42792"/>
    <w:rsid w:val="00E47B36"/>
    <w:rsid w:val="00E646DC"/>
    <w:rsid w:val="00EE4EBA"/>
    <w:rsid w:val="00F83F43"/>
    <w:rsid w:val="00FC5442"/>
    <w:rsid w:val="00FD0957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2F03"/>
  <w15:docId w15:val="{86E3CFE2-9DF1-4C45-982E-BAD77DE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 Decosse Hypnotherapeute</cp:lastModifiedBy>
  <cp:revision>15</cp:revision>
  <dcterms:created xsi:type="dcterms:W3CDTF">2022-12-06T10:21:00Z</dcterms:created>
  <dcterms:modified xsi:type="dcterms:W3CDTF">2025-01-30T15:59:00Z</dcterms:modified>
</cp:coreProperties>
</file>